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09E" w14:textId="77777777" w:rsidR="002256B3" w:rsidRDefault="00DC16D6" w:rsidP="000D4F2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95BB81" wp14:editId="71470E31">
            <wp:extent cx="790575" cy="771525"/>
            <wp:effectExtent l="0" t="0" r="0" b="0"/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3EA0" w14:textId="77777777" w:rsidR="00305137" w:rsidRDefault="00305137" w:rsidP="000D4F2B">
      <w:pPr>
        <w:jc w:val="center"/>
        <w:rPr>
          <w:b/>
        </w:rPr>
      </w:pPr>
    </w:p>
    <w:p w14:paraId="0E0A726D" w14:textId="77777777" w:rsidR="002256B3" w:rsidRPr="00305137" w:rsidRDefault="00305137" w:rsidP="0030343E">
      <w:pPr>
        <w:jc w:val="center"/>
        <w:rPr>
          <w:b/>
          <w:sz w:val="32"/>
          <w:szCs w:val="32"/>
        </w:rPr>
      </w:pPr>
      <w:r w:rsidRPr="00305137">
        <w:rPr>
          <w:b/>
          <w:sz w:val="32"/>
          <w:szCs w:val="32"/>
        </w:rPr>
        <w:t>Delaware House of Representatives</w:t>
      </w:r>
    </w:p>
    <w:p w14:paraId="41D48236" w14:textId="18D4B232" w:rsidR="00305137" w:rsidRPr="00305137" w:rsidRDefault="009A145C" w:rsidP="00303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</w:t>
      </w:r>
      <w:r w:rsidR="00273695">
        <w:rPr>
          <w:b/>
          <w:sz w:val="32"/>
          <w:szCs w:val="32"/>
        </w:rPr>
        <w:t xml:space="preserve">. </w:t>
      </w:r>
      <w:r w:rsidR="00FE066A">
        <w:rPr>
          <w:b/>
          <w:sz w:val="32"/>
          <w:szCs w:val="32"/>
        </w:rPr>
        <w:t>Valerie Longhurst</w:t>
      </w:r>
    </w:p>
    <w:p w14:paraId="10941774" w14:textId="77777777" w:rsidR="00305137" w:rsidRDefault="00305137" w:rsidP="002256B3">
      <w:pPr>
        <w:rPr>
          <w:b/>
        </w:rPr>
      </w:pPr>
    </w:p>
    <w:p w14:paraId="1C547BB5" w14:textId="77777777" w:rsidR="002256B3" w:rsidRDefault="002256B3" w:rsidP="002256B3">
      <w:pPr>
        <w:rPr>
          <w:b/>
        </w:rPr>
      </w:pPr>
      <w:r>
        <w:rPr>
          <w:b/>
        </w:rPr>
        <w:t>For I</w:t>
      </w:r>
      <w:r w:rsidR="00A27F76">
        <w:rPr>
          <w:b/>
        </w:rPr>
        <w:t>mmediate Release:</w:t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305137">
        <w:rPr>
          <w:b/>
        </w:rPr>
        <w:tab/>
      </w:r>
      <w:r w:rsidR="00A27F76">
        <w:rPr>
          <w:b/>
        </w:rPr>
        <w:tab/>
      </w:r>
    </w:p>
    <w:p w14:paraId="701A9BED" w14:textId="75715D46" w:rsidR="002256B3" w:rsidRDefault="00FE066A" w:rsidP="002256B3">
      <w:pPr>
        <w:rPr>
          <w:b/>
        </w:rPr>
      </w:pPr>
      <w:r>
        <w:rPr>
          <w:b/>
        </w:rPr>
        <w:t xml:space="preserve">May </w:t>
      </w:r>
      <w:r w:rsidR="009341C8">
        <w:rPr>
          <w:b/>
        </w:rPr>
        <w:t>16</w:t>
      </w:r>
      <w:r w:rsidR="003B37AC">
        <w:rPr>
          <w:b/>
        </w:rPr>
        <w:t>, 20</w:t>
      </w:r>
      <w:r w:rsidR="005F6CC5">
        <w:rPr>
          <w:b/>
        </w:rPr>
        <w:t>2</w:t>
      </w:r>
      <w:r w:rsidR="00FE1E02">
        <w:rPr>
          <w:b/>
        </w:rPr>
        <w:t>2</w:t>
      </w:r>
      <w:r w:rsidR="002E086F">
        <w:rPr>
          <w:b/>
        </w:rPr>
        <w:tab/>
      </w:r>
      <w:r w:rsidR="008C0330">
        <w:rPr>
          <w:b/>
        </w:rPr>
        <w:tab/>
      </w:r>
      <w:r w:rsidR="005740E0">
        <w:rPr>
          <w:b/>
        </w:rPr>
        <w:tab/>
      </w:r>
      <w:r w:rsidR="00305137">
        <w:rPr>
          <w:b/>
        </w:rPr>
        <w:tab/>
      </w:r>
      <w:r w:rsidR="003665DB">
        <w:rPr>
          <w:b/>
        </w:rPr>
        <w:tab/>
      </w:r>
      <w:r w:rsidR="0094391F">
        <w:rPr>
          <w:b/>
        </w:rPr>
        <w:tab/>
      </w:r>
      <w:r w:rsidR="001C7C41">
        <w:rPr>
          <w:b/>
        </w:rPr>
        <w:tab/>
      </w:r>
      <w:r w:rsidR="002256B3">
        <w:rPr>
          <w:b/>
        </w:rPr>
        <w:tab/>
        <w:t xml:space="preserve"> </w:t>
      </w:r>
    </w:p>
    <w:p w14:paraId="47DCD6BF" w14:textId="77777777" w:rsidR="002256B3" w:rsidRDefault="002256B3" w:rsidP="002256B3">
      <w:pPr>
        <w:rPr>
          <w:b/>
        </w:rPr>
      </w:pPr>
    </w:p>
    <w:p w14:paraId="7E273CC4" w14:textId="7DD43FEF" w:rsidR="00E036AD" w:rsidRPr="00E036AD" w:rsidRDefault="00EC1521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Longhurst Bill Would Establish Standards for Recovery Homes</w:t>
      </w:r>
    </w:p>
    <w:p w14:paraId="4253342C" w14:textId="77777777" w:rsidR="00E036AD" w:rsidRDefault="00E036AD" w:rsidP="002256B3">
      <w:pPr>
        <w:rPr>
          <w:b/>
        </w:rPr>
      </w:pPr>
    </w:p>
    <w:p w14:paraId="0D055753" w14:textId="763A74C3" w:rsidR="00586B90" w:rsidRDefault="00EC1521" w:rsidP="00006B7E">
      <w:pPr>
        <w:jc w:val="center"/>
        <w:rPr>
          <w:b/>
          <w:caps/>
          <w:sz w:val="32"/>
          <w:szCs w:val="32"/>
          <w:u w:val="single"/>
        </w:rPr>
      </w:pPr>
      <w:r>
        <w:rPr>
          <w:i/>
          <w:szCs w:val="24"/>
        </w:rPr>
        <w:t>HB 421 would allow homes to become certified</w:t>
      </w:r>
    </w:p>
    <w:p w14:paraId="20F3CEBD" w14:textId="77777777" w:rsidR="00006B7E" w:rsidRPr="001C7C41" w:rsidRDefault="00006B7E" w:rsidP="00610051">
      <w:pPr>
        <w:rPr>
          <w:b/>
          <w:caps/>
          <w:sz w:val="28"/>
          <w:szCs w:val="32"/>
          <w:u w:val="single"/>
        </w:rPr>
      </w:pPr>
    </w:p>
    <w:p w14:paraId="444EFC5B" w14:textId="79F6DA29" w:rsidR="00BB102C" w:rsidRDefault="00836FE9" w:rsidP="00BB102C">
      <w:pPr>
        <w:jc w:val="both"/>
        <w:rPr>
          <w:szCs w:val="24"/>
        </w:rPr>
      </w:pPr>
      <w:r>
        <w:rPr>
          <w:szCs w:val="24"/>
        </w:rPr>
        <w:t>DOVER –</w:t>
      </w:r>
      <w:r w:rsidR="000A224A">
        <w:rPr>
          <w:szCs w:val="24"/>
        </w:rPr>
        <w:t xml:space="preserve"> </w:t>
      </w:r>
      <w:r w:rsidR="008830EC">
        <w:rPr>
          <w:szCs w:val="24"/>
        </w:rPr>
        <w:t xml:space="preserve">Lawmakers filed a bill </w:t>
      </w:r>
      <w:r w:rsidR="00DD39D5">
        <w:rPr>
          <w:szCs w:val="24"/>
        </w:rPr>
        <w:t>Friday</w:t>
      </w:r>
      <w:r w:rsidR="008830EC">
        <w:rPr>
          <w:szCs w:val="24"/>
        </w:rPr>
        <w:t xml:space="preserve"> that would establish standards for recovery houses to become certifie</w:t>
      </w:r>
      <w:r w:rsidR="00BA113A">
        <w:rPr>
          <w:szCs w:val="24"/>
        </w:rPr>
        <w:t>d, which would carry additional privileges for such homes.</w:t>
      </w:r>
    </w:p>
    <w:p w14:paraId="50BC83B2" w14:textId="6B151ED9" w:rsidR="00BA113A" w:rsidRDefault="00BA113A" w:rsidP="00BB102C">
      <w:pPr>
        <w:jc w:val="both"/>
        <w:rPr>
          <w:szCs w:val="24"/>
        </w:rPr>
      </w:pPr>
    </w:p>
    <w:p w14:paraId="7F4C9553" w14:textId="487F77C3" w:rsidR="00BA113A" w:rsidRDefault="00BA113A" w:rsidP="00BB102C">
      <w:pPr>
        <w:jc w:val="both"/>
        <w:rPr>
          <w:szCs w:val="24"/>
        </w:rPr>
      </w:pPr>
      <w:r>
        <w:rPr>
          <w:szCs w:val="24"/>
        </w:rPr>
        <w:t xml:space="preserve">Sponsored by </w:t>
      </w:r>
      <w:r w:rsidRPr="00BA113A">
        <w:rPr>
          <w:b/>
          <w:bCs/>
          <w:szCs w:val="24"/>
        </w:rPr>
        <w:t>House Majority Leader Valerie Longhurst</w:t>
      </w:r>
      <w:r>
        <w:rPr>
          <w:szCs w:val="24"/>
        </w:rPr>
        <w:t xml:space="preserve">, House Bill </w:t>
      </w:r>
      <w:r w:rsidR="00D23B88">
        <w:rPr>
          <w:szCs w:val="24"/>
        </w:rPr>
        <w:t>421</w:t>
      </w:r>
      <w:r>
        <w:rPr>
          <w:szCs w:val="24"/>
        </w:rPr>
        <w:t xml:space="preserve"> would </w:t>
      </w:r>
      <w:r w:rsidRPr="00FE066A">
        <w:rPr>
          <w:szCs w:val="24"/>
        </w:rPr>
        <w:t>codif</w:t>
      </w:r>
      <w:r>
        <w:rPr>
          <w:szCs w:val="24"/>
        </w:rPr>
        <w:t>y</w:t>
      </w:r>
      <w:r w:rsidRPr="00FE066A">
        <w:rPr>
          <w:szCs w:val="24"/>
        </w:rPr>
        <w:t xml:space="preserve"> standards for recovery houses to become “certified recovery houses” either</w:t>
      </w:r>
      <w:r>
        <w:rPr>
          <w:szCs w:val="24"/>
        </w:rPr>
        <w:t xml:space="preserve"> </w:t>
      </w:r>
      <w:r w:rsidRPr="00FE066A">
        <w:rPr>
          <w:szCs w:val="24"/>
        </w:rPr>
        <w:t xml:space="preserve">through the Division of Substance Abuse and Mental Health or through a </w:t>
      </w:r>
      <w:r>
        <w:rPr>
          <w:szCs w:val="24"/>
        </w:rPr>
        <w:t>d</w:t>
      </w:r>
      <w:r w:rsidRPr="00FE066A">
        <w:rPr>
          <w:szCs w:val="24"/>
        </w:rPr>
        <w:t>ivision</w:t>
      </w:r>
      <w:r>
        <w:rPr>
          <w:szCs w:val="24"/>
        </w:rPr>
        <w:t xml:space="preserve"> </w:t>
      </w:r>
      <w:r w:rsidRPr="00FE066A">
        <w:rPr>
          <w:szCs w:val="24"/>
        </w:rPr>
        <w:t>approved certifying entity.</w:t>
      </w:r>
    </w:p>
    <w:p w14:paraId="60B5B1D7" w14:textId="77777777" w:rsidR="00BA113A" w:rsidRDefault="00BA113A" w:rsidP="00BB102C">
      <w:pPr>
        <w:jc w:val="both"/>
        <w:rPr>
          <w:szCs w:val="24"/>
        </w:rPr>
      </w:pPr>
    </w:p>
    <w:p w14:paraId="244D6D36" w14:textId="4CD11FCF" w:rsidR="00BA113A" w:rsidRDefault="00BA113A" w:rsidP="00BB102C">
      <w:pPr>
        <w:jc w:val="both"/>
        <w:rPr>
          <w:szCs w:val="24"/>
        </w:rPr>
      </w:pPr>
      <w:r>
        <w:rPr>
          <w:szCs w:val="24"/>
        </w:rPr>
        <w:t>Under the bill, a</w:t>
      </w:r>
      <w:r w:rsidRPr="00FE066A">
        <w:rPr>
          <w:szCs w:val="24"/>
        </w:rPr>
        <w:t xml:space="preserve"> non-certified recovery house </w:t>
      </w:r>
      <w:r>
        <w:rPr>
          <w:szCs w:val="24"/>
        </w:rPr>
        <w:t>could</w:t>
      </w:r>
      <w:r w:rsidRPr="00FE066A">
        <w:rPr>
          <w:szCs w:val="24"/>
        </w:rPr>
        <w:t xml:space="preserve"> continue to operate and provide</w:t>
      </w:r>
      <w:r>
        <w:rPr>
          <w:szCs w:val="24"/>
        </w:rPr>
        <w:t xml:space="preserve"> </w:t>
      </w:r>
      <w:r w:rsidRPr="00FE066A">
        <w:rPr>
          <w:szCs w:val="24"/>
        </w:rPr>
        <w:t>an alcohol and drug free residence to persons recovering from substance use disorders. However,</w:t>
      </w:r>
      <w:r>
        <w:rPr>
          <w:szCs w:val="24"/>
        </w:rPr>
        <w:t xml:space="preserve"> </w:t>
      </w:r>
      <w:r w:rsidRPr="00FE066A">
        <w:rPr>
          <w:szCs w:val="24"/>
        </w:rPr>
        <w:t xml:space="preserve">a non-certified recovery house </w:t>
      </w:r>
      <w:r>
        <w:rPr>
          <w:szCs w:val="24"/>
        </w:rPr>
        <w:t>would not be able to r</w:t>
      </w:r>
      <w:r w:rsidRPr="00FE066A">
        <w:rPr>
          <w:szCs w:val="24"/>
        </w:rPr>
        <w:t xml:space="preserve">eceive referrals from a state entity or state court; obtain state or local funding; </w:t>
      </w:r>
      <w:r>
        <w:rPr>
          <w:szCs w:val="24"/>
        </w:rPr>
        <w:t>r</w:t>
      </w:r>
      <w:r w:rsidRPr="00FE066A">
        <w:rPr>
          <w:szCs w:val="24"/>
        </w:rPr>
        <w:t xml:space="preserve">eceive </w:t>
      </w:r>
      <w:r>
        <w:rPr>
          <w:szCs w:val="24"/>
        </w:rPr>
        <w:t xml:space="preserve">state </w:t>
      </w:r>
      <w:r w:rsidRPr="00FE066A">
        <w:rPr>
          <w:szCs w:val="24"/>
        </w:rPr>
        <w:t xml:space="preserve">referrals for individuals; </w:t>
      </w:r>
      <w:r>
        <w:rPr>
          <w:szCs w:val="24"/>
        </w:rPr>
        <w:t>or advertise as a certified house.</w:t>
      </w:r>
    </w:p>
    <w:p w14:paraId="0DBE2CC2" w14:textId="035A82CC" w:rsidR="00FE157F" w:rsidRDefault="00FE157F" w:rsidP="00BB102C">
      <w:pPr>
        <w:jc w:val="both"/>
        <w:rPr>
          <w:szCs w:val="24"/>
        </w:rPr>
      </w:pPr>
    </w:p>
    <w:p w14:paraId="3009CF17" w14:textId="279F0DB0" w:rsidR="00FE157F" w:rsidRDefault="00FE157F" w:rsidP="00BB102C">
      <w:pPr>
        <w:jc w:val="both"/>
        <w:rPr>
          <w:szCs w:val="24"/>
        </w:rPr>
      </w:pPr>
      <w:r>
        <w:rPr>
          <w:szCs w:val="24"/>
        </w:rPr>
        <w:t xml:space="preserve">“Residents who enter recovery houses </w:t>
      </w:r>
      <w:r w:rsidR="00D23B88">
        <w:rPr>
          <w:szCs w:val="24"/>
        </w:rPr>
        <w:t xml:space="preserve">are extremely vulnerable and need to receive top-quality care that assists them with their treatment and recovery from addiction. However, many in those situations are not in a position to fully assess the homes’ services,” said Rep. Longhurst, D-Bear. “Establishing a </w:t>
      </w:r>
      <w:r w:rsidR="0086017A">
        <w:rPr>
          <w:szCs w:val="24"/>
        </w:rPr>
        <w:t>standard</w:t>
      </w:r>
      <w:r w:rsidR="00D23B88">
        <w:rPr>
          <w:szCs w:val="24"/>
        </w:rPr>
        <w:t xml:space="preserve"> of care through a certification process will </w:t>
      </w:r>
      <w:r w:rsidR="00C46660">
        <w:rPr>
          <w:szCs w:val="24"/>
        </w:rPr>
        <w:t>give us confidence</w:t>
      </w:r>
      <w:r w:rsidR="00D23B88">
        <w:rPr>
          <w:szCs w:val="24"/>
        </w:rPr>
        <w:t xml:space="preserve"> that residents </w:t>
      </w:r>
      <w:r w:rsidR="00C46660">
        <w:rPr>
          <w:szCs w:val="24"/>
        </w:rPr>
        <w:t xml:space="preserve">will </w:t>
      </w:r>
      <w:r w:rsidR="00D23B88">
        <w:rPr>
          <w:szCs w:val="24"/>
        </w:rPr>
        <w:t xml:space="preserve">receive </w:t>
      </w:r>
      <w:r w:rsidR="0086017A">
        <w:rPr>
          <w:szCs w:val="24"/>
        </w:rPr>
        <w:t>good, safe treatment</w:t>
      </w:r>
      <w:r w:rsidR="00C46660">
        <w:rPr>
          <w:szCs w:val="24"/>
        </w:rPr>
        <w:t>.”</w:t>
      </w:r>
    </w:p>
    <w:p w14:paraId="494DFFB0" w14:textId="2CE0BD51" w:rsidR="00FE066A" w:rsidRDefault="00FE066A" w:rsidP="00BB102C">
      <w:pPr>
        <w:jc w:val="both"/>
        <w:rPr>
          <w:szCs w:val="24"/>
        </w:rPr>
      </w:pPr>
    </w:p>
    <w:p w14:paraId="60BC48C7" w14:textId="288B65EE" w:rsidR="00BA113A" w:rsidRDefault="00BA113A" w:rsidP="00BB102C">
      <w:pPr>
        <w:jc w:val="both"/>
        <w:rPr>
          <w:szCs w:val="24"/>
        </w:rPr>
      </w:pPr>
      <w:r>
        <w:rPr>
          <w:szCs w:val="24"/>
        </w:rPr>
        <w:t xml:space="preserve">HB </w:t>
      </w:r>
      <w:r w:rsidR="00D23B88">
        <w:rPr>
          <w:szCs w:val="24"/>
        </w:rPr>
        <w:t>421</w:t>
      </w:r>
      <w:r>
        <w:rPr>
          <w:szCs w:val="24"/>
        </w:rPr>
        <w:t xml:space="preserve"> also would establish a Certified Recovery </w:t>
      </w:r>
      <w:r w:rsidR="005C471C">
        <w:rPr>
          <w:szCs w:val="24"/>
        </w:rPr>
        <w:t>House Registry and a recovery house fund. The certification fees would be used</w:t>
      </w:r>
      <w:r w:rsidR="00100B90">
        <w:rPr>
          <w:szCs w:val="24"/>
        </w:rPr>
        <w:t xml:space="preserve"> </w:t>
      </w:r>
      <w:r w:rsidR="00100B90" w:rsidRPr="008830EC">
        <w:rPr>
          <w:szCs w:val="24"/>
        </w:rPr>
        <w:t>for training and enforcement of recovery home regulations.</w:t>
      </w:r>
    </w:p>
    <w:p w14:paraId="00E256CE" w14:textId="36228B12" w:rsidR="00BA113A" w:rsidRDefault="00BA113A" w:rsidP="00BB102C">
      <w:pPr>
        <w:jc w:val="both"/>
        <w:rPr>
          <w:szCs w:val="24"/>
        </w:rPr>
      </w:pPr>
    </w:p>
    <w:p w14:paraId="1D5AF80C" w14:textId="2EB84855" w:rsidR="00100B90" w:rsidRDefault="006D2CCA" w:rsidP="00BB102C">
      <w:pPr>
        <w:jc w:val="both"/>
        <w:rPr>
          <w:szCs w:val="24"/>
        </w:rPr>
      </w:pPr>
      <w:r w:rsidRPr="006D2CCA">
        <w:rPr>
          <w:szCs w:val="24"/>
        </w:rPr>
        <w:t xml:space="preserve">“Our state desperately needs more alcohol and drug treatment programs to help our neighbors escape from the nightmares of substance abuse,” said </w:t>
      </w:r>
      <w:r w:rsidRPr="006D2CCA">
        <w:rPr>
          <w:b/>
          <w:bCs/>
          <w:szCs w:val="24"/>
        </w:rPr>
        <w:t>Sen. Marie Pinkney</w:t>
      </w:r>
      <w:r w:rsidRPr="006D2CCA">
        <w:rPr>
          <w:szCs w:val="24"/>
        </w:rPr>
        <w:t xml:space="preserve">, the Senate prime sponsor of HB </w:t>
      </w:r>
      <w:r w:rsidR="00D23B88">
        <w:rPr>
          <w:szCs w:val="24"/>
        </w:rPr>
        <w:t>421</w:t>
      </w:r>
      <w:r w:rsidRPr="006D2CCA">
        <w:rPr>
          <w:szCs w:val="24"/>
        </w:rPr>
        <w:t>. “But people suffering from addiction and the family members who love them also deserve to know that programs where they seek treatment are legitimate, safe and effective. I want to thank Rep. Valerie Longhurst for advancing legislation that will help provide vulnerable residents with some measure of reassurance that they are in good hands.”</w:t>
      </w:r>
    </w:p>
    <w:p w14:paraId="115D5DF1" w14:textId="77777777" w:rsidR="006D2CCA" w:rsidRDefault="006D2CCA" w:rsidP="00BB102C">
      <w:pPr>
        <w:jc w:val="both"/>
        <w:rPr>
          <w:szCs w:val="24"/>
        </w:rPr>
      </w:pPr>
    </w:p>
    <w:p w14:paraId="571CD864" w14:textId="1AA3162B" w:rsidR="00100B90" w:rsidRDefault="00100B90" w:rsidP="00BB102C">
      <w:pPr>
        <w:jc w:val="both"/>
        <w:rPr>
          <w:szCs w:val="24"/>
        </w:rPr>
      </w:pPr>
      <w:r>
        <w:rPr>
          <w:szCs w:val="24"/>
        </w:rPr>
        <w:t>The bill would take effect when final rules and regulations are promulgated or within six months after the measure is signed into law, whichever comes first.</w:t>
      </w:r>
    </w:p>
    <w:p w14:paraId="7D96397F" w14:textId="0728C117" w:rsidR="00DF4218" w:rsidRDefault="00DF4218" w:rsidP="00BB102C">
      <w:pPr>
        <w:jc w:val="both"/>
        <w:rPr>
          <w:szCs w:val="24"/>
        </w:rPr>
      </w:pPr>
    </w:p>
    <w:p w14:paraId="1E697CD1" w14:textId="1B5CE750" w:rsidR="00100B90" w:rsidRDefault="00EC1521" w:rsidP="00BB102C">
      <w:pPr>
        <w:jc w:val="both"/>
        <w:rPr>
          <w:szCs w:val="24"/>
        </w:rPr>
      </w:pPr>
      <w:r w:rsidRPr="00EC1521">
        <w:rPr>
          <w:szCs w:val="24"/>
        </w:rPr>
        <w:t>“When someone is in a recovery program for substance abuse, there is a certain expectation by the client, as well as their family, that a pathway out of addiction would be offered</w:t>
      </w:r>
      <w:r>
        <w:rPr>
          <w:szCs w:val="24"/>
        </w:rPr>
        <w:t xml:space="preserve">,” said </w:t>
      </w:r>
      <w:r w:rsidRPr="00EC1521">
        <w:rPr>
          <w:b/>
          <w:bCs/>
          <w:szCs w:val="24"/>
        </w:rPr>
        <w:t>Rep. Ruth Briggs King</w:t>
      </w:r>
      <w:r>
        <w:rPr>
          <w:szCs w:val="24"/>
        </w:rPr>
        <w:t>, R-Georgetown, a co-prime sponsor of the bill.</w:t>
      </w:r>
      <w:r w:rsidRPr="00EC1521">
        <w:rPr>
          <w:szCs w:val="24"/>
        </w:rPr>
        <w:t xml:space="preserve"> </w:t>
      </w:r>
      <w:r>
        <w:rPr>
          <w:szCs w:val="24"/>
        </w:rPr>
        <w:t>“</w:t>
      </w:r>
      <w:r w:rsidRPr="00EC1521">
        <w:rPr>
          <w:szCs w:val="24"/>
        </w:rPr>
        <w:t>What we’re trying to do with this bill is to ensure these recovery houses meet certain standards in order to provide safeguards to their clients and families that, ultimately, a viable treatment plan would be followed.”</w:t>
      </w:r>
    </w:p>
    <w:p w14:paraId="4AEDD2F0" w14:textId="20C21B7A" w:rsidR="00EC1521" w:rsidRDefault="00EC1521" w:rsidP="00BB102C">
      <w:pPr>
        <w:jc w:val="both"/>
        <w:rPr>
          <w:szCs w:val="24"/>
        </w:rPr>
      </w:pPr>
    </w:p>
    <w:p w14:paraId="51A4EC70" w14:textId="119E087C" w:rsidR="00EC1521" w:rsidRDefault="00EC1521" w:rsidP="00BB102C">
      <w:pPr>
        <w:jc w:val="both"/>
        <w:rPr>
          <w:szCs w:val="24"/>
        </w:rPr>
      </w:pPr>
      <w:r>
        <w:rPr>
          <w:szCs w:val="24"/>
        </w:rPr>
        <w:t xml:space="preserve">HB 421 has been assigned to the House </w:t>
      </w:r>
      <w:r w:rsidR="00751514">
        <w:rPr>
          <w:szCs w:val="24"/>
        </w:rPr>
        <w:t>Health &amp; Human Development</w:t>
      </w:r>
      <w:r>
        <w:rPr>
          <w:szCs w:val="24"/>
        </w:rPr>
        <w:t xml:space="preserve"> Committee.</w:t>
      </w:r>
    </w:p>
    <w:p w14:paraId="345949FE" w14:textId="77777777" w:rsidR="00100B90" w:rsidRDefault="00100B90" w:rsidP="00BB102C">
      <w:pPr>
        <w:jc w:val="both"/>
        <w:rPr>
          <w:szCs w:val="24"/>
        </w:rPr>
      </w:pPr>
    </w:p>
    <w:p w14:paraId="0B2B7E37" w14:textId="77777777" w:rsidR="00B02024" w:rsidRPr="008E28DE" w:rsidRDefault="007D6D4E" w:rsidP="00BB102C">
      <w:pPr>
        <w:jc w:val="center"/>
        <w:rPr>
          <w:szCs w:val="24"/>
        </w:rPr>
      </w:pPr>
      <w:r w:rsidRPr="008E28DE">
        <w:rPr>
          <w:szCs w:val="24"/>
        </w:rPr>
        <w:t>###</w:t>
      </w:r>
    </w:p>
    <w:sectPr w:rsidR="00B02024" w:rsidRPr="008E28DE" w:rsidSect="008E28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BE6F" w14:textId="77777777" w:rsidR="005B555B" w:rsidRDefault="005B555B">
      <w:r>
        <w:separator/>
      </w:r>
    </w:p>
  </w:endnote>
  <w:endnote w:type="continuationSeparator" w:id="0">
    <w:p w14:paraId="432A7606" w14:textId="77777777" w:rsidR="005B555B" w:rsidRDefault="005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1D6E" w14:textId="77777777" w:rsidR="005B555B" w:rsidRDefault="005B555B">
      <w:r>
        <w:separator/>
      </w:r>
    </w:p>
  </w:footnote>
  <w:footnote w:type="continuationSeparator" w:id="0">
    <w:p w14:paraId="6802C569" w14:textId="77777777" w:rsidR="005B555B" w:rsidRDefault="005B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A1E"/>
    <w:multiLevelType w:val="hybridMultilevel"/>
    <w:tmpl w:val="BA30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008A8"/>
    <w:rsid w:val="00006B7E"/>
    <w:rsid w:val="00026D1B"/>
    <w:rsid w:val="000302FD"/>
    <w:rsid w:val="00032695"/>
    <w:rsid w:val="000363E0"/>
    <w:rsid w:val="00036E10"/>
    <w:rsid w:val="000565DC"/>
    <w:rsid w:val="000618A2"/>
    <w:rsid w:val="00071E07"/>
    <w:rsid w:val="00081E05"/>
    <w:rsid w:val="00093F37"/>
    <w:rsid w:val="000967D4"/>
    <w:rsid w:val="000A224A"/>
    <w:rsid w:val="000B7C0F"/>
    <w:rsid w:val="000D079E"/>
    <w:rsid w:val="000D4F2B"/>
    <w:rsid w:val="000D76A4"/>
    <w:rsid w:val="000E2BDB"/>
    <w:rsid w:val="00100B90"/>
    <w:rsid w:val="00145EE2"/>
    <w:rsid w:val="001642B9"/>
    <w:rsid w:val="0018409D"/>
    <w:rsid w:val="001919A0"/>
    <w:rsid w:val="001B1008"/>
    <w:rsid w:val="001B3BE3"/>
    <w:rsid w:val="001C2443"/>
    <w:rsid w:val="001C7AF9"/>
    <w:rsid w:val="001C7C41"/>
    <w:rsid w:val="001E22A5"/>
    <w:rsid w:val="001E356C"/>
    <w:rsid w:val="001E7A8D"/>
    <w:rsid w:val="001F21B7"/>
    <w:rsid w:val="001F5575"/>
    <w:rsid w:val="002018B6"/>
    <w:rsid w:val="00202027"/>
    <w:rsid w:val="00207147"/>
    <w:rsid w:val="002256B3"/>
    <w:rsid w:val="00237DF1"/>
    <w:rsid w:val="002623F7"/>
    <w:rsid w:val="0026267B"/>
    <w:rsid w:val="0026669E"/>
    <w:rsid w:val="00271826"/>
    <w:rsid w:val="00273695"/>
    <w:rsid w:val="0027427C"/>
    <w:rsid w:val="002840EE"/>
    <w:rsid w:val="00285FD9"/>
    <w:rsid w:val="00290CFC"/>
    <w:rsid w:val="00294B69"/>
    <w:rsid w:val="00295E3D"/>
    <w:rsid w:val="002A05AF"/>
    <w:rsid w:val="002A4263"/>
    <w:rsid w:val="002B2839"/>
    <w:rsid w:val="002C2337"/>
    <w:rsid w:val="002C75D0"/>
    <w:rsid w:val="002D0E0E"/>
    <w:rsid w:val="002E086F"/>
    <w:rsid w:val="002E27FD"/>
    <w:rsid w:val="002F419B"/>
    <w:rsid w:val="0030343E"/>
    <w:rsid w:val="00305137"/>
    <w:rsid w:val="00315928"/>
    <w:rsid w:val="003272FE"/>
    <w:rsid w:val="00343BFF"/>
    <w:rsid w:val="0034474A"/>
    <w:rsid w:val="003527CE"/>
    <w:rsid w:val="00353F8B"/>
    <w:rsid w:val="00360341"/>
    <w:rsid w:val="00361CAD"/>
    <w:rsid w:val="003665DB"/>
    <w:rsid w:val="00366B7E"/>
    <w:rsid w:val="0037164E"/>
    <w:rsid w:val="00387199"/>
    <w:rsid w:val="00390E8F"/>
    <w:rsid w:val="003911E7"/>
    <w:rsid w:val="003B37AC"/>
    <w:rsid w:val="003C3331"/>
    <w:rsid w:val="003C7958"/>
    <w:rsid w:val="003F7044"/>
    <w:rsid w:val="004013B0"/>
    <w:rsid w:val="004119EB"/>
    <w:rsid w:val="0041429F"/>
    <w:rsid w:val="00424C20"/>
    <w:rsid w:val="00424C6B"/>
    <w:rsid w:val="00430BFE"/>
    <w:rsid w:val="00434C75"/>
    <w:rsid w:val="00436306"/>
    <w:rsid w:val="004376F7"/>
    <w:rsid w:val="00445169"/>
    <w:rsid w:val="00445300"/>
    <w:rsid w:val="00450081"/>
    <w:rsid w:val="00452C95"/>
    <w:rsid w:val="004555F9"/>
    <w:rsid w:val="00456A6D"/>
    <w:rsid w:val="004600B0"/>
    <w:rsid w:val="0047742F"/>
    <w:rsid w:val="00483FFC"/>
    <w:rsid w:val="0049599B"/>
    <w:rsid w:val="00497A26"/>
    <w:rsid w:val="004A2353"/>
    <w:rsid w:val="004B218C"/>
    <w:rsid w:val="004B38CD"/>
    <w:rsid w:val="004C4D3A"/>
    <w:rsid w:val="004C7199"/>
    <w:rsid w:val="004E1705"/>
    <w:rsid w:val="004E3447"/>
    <w:rsid w:val="004F604A"/>
    <w:rsid w:val="00501327"/>
    <w:rsid w:val="00503B78"/>
    <w:rsid w:val="00504C6F"/>
    <w:rsid w:val="00545916"/>
    <w:rsid w:val="00554D4E"/>
    <w:rsid w:val="00555033"/>
    <w:rsid w:val="00557856"/>
    <w:rsid w:val="00560FAA"/>
    <w:rsid w:val="00564006"/>
    <w:rsid w:val="00564610"/>
    <w:rsid w:val="00574066"/>
    <w:rsid w:val="005740E0"/>
    <w:rsid w:val="00580474"/>
    <w:rsid w:val="00583DEE"/>
    <w:rsid w:val="00586B90"/>
    <w:rsid w:val="0058724A"/>
    <w:rsid w:val="005A4864"/>
    <w:rsid w:val="005B555B"/>
    <w:rsid w:val="005C471C"/>
    <w:rsid w:val="005D1608"/>
    <w:rsid w:val="005D4E06"/>
    <w:rsid w:val="005E04E8"/>
    <w:rsid w:val="005E0F9A"/>
    <w:rsid w:val="005F5144"/>
    <w:rsid w:val="005F6CC5"/>
    <w:rsid w:val="00601991"/>
    <w:rsid w:val="0060368B"/>
    <w:rsid w:val="00610051"/>
    <w:rsid w:val="006133A5"/>
    <w:rsid w:val="0062677C"/>
    <w:rsid w:val="00652325"/>
    <w:rsid w:val="0065597F"/>
    <w:rsid w:val="00656050"/>
    <w:rsid w:val="0065714F"/>
    <w:rsid w:val="006715B4"/>
    <w:rsid w:val="00681CED"/>
    <w:rsid w:val="00685578"/>
    <w:rsid w:val="006B545D"/>
    <w:rsid w:val="006C0C14"/>
    <w:rsid w:val="006D2CCA"/>
    <w:rsid w:val="006E1E57"/>
    <w:rsid w:val="006E7F70"/>
    <w:rsid w:val="006F4DB0"/>
    <w:rsid w:val="00727757"/>
    <w:rsid w:val="0075022A"/>
    <w:rsid w:val="00751514"/>
    <w:rsid w:val="00754134"/>
    <w:rsid w:val="0076108D"/>
    <w:rsid w:val="00764325"/>
    <w:rsid w:val="0079121F"/>
    <w:rsid w:val="00795379"/>
    <w:rsid w:val="0079749D"/>
    <w:rsid w:val="007A08D5"/>
    <w:rsid w:val="007A2CAF"/>
    <w:rsid w:val="007A70B2"/>
    <w:rsid w:val="007A7B51"/>
    <w:rsid w:val="007B6857"/>
    <w:rsid w:val="007C0BD9"/>
    <w:rsid w:val="007D4C53"/>
    <w:rsid w:val="007D6D4E"/>
    <w:rsid w:val="007D7691"/>
    <w:rsid w:val="007E76CB"/>
    <w:rsid w:val="007F1C1E"/>
    <w:rsid w:val="007F1F17"/>
    <w:rsid w:val="008038F1"/>
    <w:rsid w:val="00807DDA"/>
    <w:rsid w:val="00821A45"/>
    <w:rsid w:val="0082310C"/>
    <w:rsid w:val="008367BB"/>
    <w:rsid w:val="00836FE9"/>
    <w:rsid w:val="00847999"/>
    <w:rsid w:val="0085781B"/>
    <w:rsid w:val="0086017A"/>
    <w:rsid w:val="00860C75"/>
    <w:rsid w:val="008812AC"/>
    <w:rsid w:val="008812AD"/>
    <w:rsid w:val="0088268E"/>
    <w:rsid w:val="008830EC"/>
    <w:rsid w:val="00894EE9"/>
    <w:rsid w:val="008A01FE"/>
    <w:rsid w:val="008A24C3"/>
    <w:rsid w:val="008B2759"/>
    <w:rsid w:val="008C0330"/>
    <w:rsid w:val="008E28DE"/>
    <w:rsid w:val="008F178F"/>
    <w:rsid w:val="008F3889"/>
    <w:rsid w:val="009061D9"/>
    <w:rsid w:val="00923CB8"/>
    <w:rsid w:val="009341C8"/>
    <w:rsid w:val="009352D1"/>
    <w:rsid w:val="009404AB"/>
    <w:rsid w:val="00942751"/>
    <w:rsid w:val="009428BD"/>
    <w:rsid w:val="0094391F"/>
    <w:rsid w:val="00961075"/>
    <w:rsid w:val="00964802"/>
    <w:rsid w:val="009703B5"/>
    <w:rsid w:val="00970EF5"/>
    <w:rsid w:val="00975FA6"/>
    <w:rsid w:val="009A145C"/>
    <w:rsid w:val="009A5371"/>
    <w:rsid w:val="009A77F6"/>
    <w:rsid w:val="009B545F"/>
    <w:rsid w:val="009C3E5C"/>
    <w:rsid w:val="009D6997"/>
    <w:rsid w:val="009E1B32"/>
    <w:rsid w:val="009E3C6F"/>
    <w:rsid w:val="00A12BE9"/>
    <w:rsid w:val="00A16CAE"/>
    <w:rsid w:val="00A2004C"/>
    <w:rsid w:val="00A22C2E"/>
    <w:rsid w:val="00A27F76"/>
    <w:rsid w:val="00A3186D"/>
    <w:rsid w:val="00A40B3F"/>
    <w:rsid w:val="00A54364"/>
    <w:rsid w:val="00A6310E"/>
    <w:rsid w:val="00A8023B"/>
    <w:rsid w:val="00A81152"/>
    <w:rsid w:val="00AB7273"/>
    <w:rsid w:val="00AD518F"/>
    <w:rsid w:val="00AE0307"/>
    <w:rsid w:val="00AF4849"/>
    <w:rsid w:val="00B02024"/>
    <w:rsid w:val="00B27F9B"/>
    <w:rsid w:val="00B32421"/>
    <w:rsid w:val="00B53330"/>
    <w:rsid w:val="00B80E92"/>
    <w:rsid w:val="00B917FE"/>
    <w:rsid w:val="00B925DC"/>
    <w:rsid w:val="00B935D8"/>
    <w:rsid w:val="00BA113A"/>
    <w:rsid w:val="00BA5AB6"/>
    <w:rsid w:val="00BB102C"/>
    <w:rsid w:val="00BE1573"/>
    <w:rsid w:val="00BE4B5F"/>
    <w:rsid w:val="00C11CB0"/>
    <w:rsid w:val="00C44A9A"/>
    <w:rsid w:val="00C46660"/>
    <w:rsid w:val="00C55A82"/>
    <w:rsid w:val="00C56ECF"/>
    <w:rsid w:val="00C61034"/>
    <w:rsid w:val="00C63200"/>
    <w:rsid w:val="00C974B9"/>
    <w:rsid w:val="00C976A7"/>
    <w:rsid w:val="00CA297E"/>
    <w:rsid w:val="00CB718D"/>
    <w:rsid w:val="00CC6ECD"/>
    <w:rsid w:val="00CF09B1"/>
    <w:rsid w:val="00CF5264"/>
    <w:rsid w:val="00D04A20"/>
    <w:rsid w:val="00D06573"/>
    <w:rsid w:val="00D2051A"/>
    <w:rsid w:val="00D23B88"/>
    <w:rsid w:val="00D23EF4"/>
    <w:rsid w:val="00D52400"/>
    <w:rsid w:val="00D609CF"/>
    <w:rsid w:val="00D63A8D"/>
    <w:rsid w:val="00D645D9"/>
    <w:rsid w:val="00D65BD3"/>
    <w:rsid w:val="00D73095"/>
    <w:rsid w:val="00D81A18"/>
    <w:rsid w:val="00D824E6"/>
    <w:rsid w:val="00D84BBE"/>
    <w:rsid w:val="00DB2E5F"/>
    <w:rsid w:val="00DC0BD3"/>
    <w:rsid w:val="00DC16D6"/>
    <w:rsid w:val="00DC6FAF"/>
    <w:rsid w:val="00DD39D5"/>
    <w:rsid w:val="00DE7388"/>
    <w:rsid w:val="00DF4218"/>
    <w:rsid w:val="00E036AD"/>
    <w:rsid w:val="00E41E16"/>
    <w:rsid w:val="00E43EF3"/>
    <w:rsid w:val="00E45CEA"/>
    <w:rsid w:val="00E515BA"/>
    <w:rsid w:val="00E57915"/>
    <w:rsid w:val="00E57DCC"/>
    <w:rsid w:val="00E622B9"/>
    <w:rsid w:val="00E65742"/>
    <w:rsid w:val="00E942A9"/>
    <w:rsid w:val="00EB1065"/>
    <w:rsid w:val="00EB643E"/>
    <w:rsid w:val="00EC1521"/>
    <w:rsid w:val="00EC4573"/>
    <w:rsid w:val="00ED5274"/>
    <w:rsid w:val="00EE23CD"/>
    <w:rsid w:val="00F02750"/>
    <w:rsid w:val="00F029A6"/>
    <w:rsid w:val="00F050EE"/>
    <w:rsid w:val="00F21CA8"/>
    <w:rsid w:val="00F37130"/>
    <w:rsid w:val="00F4157E"/>
    <w:rsid w:val="00F44D7E"/>
    <w:rsid w:val="00F475E7"/>
    <w:rsid w:val="00F64516"/>
    <w:rsid w:val="00F92508"/>
    <w:rsid w:val="00F94019"/>
    <w:rsid w:val="00F94AA6"/>
    <w:rsid w:val="00F95E02"/>
    <w:rsid w:val="00FB365B"/>
    <w:rsid w:val="00FB601E"/>
    <w:rsid w:val="00FC708E"/>
    <w:rsid w:val="00FE066A"/>
    <w:rsid w:val="00FE1398"/>
    <w:rsid w:val="00FE157F"/>
    <w:rsid w:val="00FE1E02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862B"/>
  <w15:chartTrackingRefBased/>
  <w15:docId w15:val="{2B64C2B4-1FF1-4253-A022-7A34EEF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6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S\D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DMS.dot</Template>
  <TotalTime>494</TotalTime>
  <Pages>2</Pages>
  <Words>451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Delaware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richard.puffer</dc:creator>
  <cp:keywords/>
  <cp:lastModifiedBy>Volturo, Drew (LegHall)</cp:lastModifiedBy>
  <cp:revision>10</cp:revision>
  <cp:lastPrinted>2022-05-12T20:55:00Z</cp:lastPrinted>
  <dcterms:created xsi:type="dcterms:W3CDTF">2022-05-12T14:30:00Z</dcterms:created>
  <dcterms:modified xsi:type="dcterms:W3CDTF">2022-05-16T14:19:00Z</dcterms:modified>
</cp:coreProperties>
</file>